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AA685" w14:textId="77777777" w:rsidR="00012431" w:rsidRDefault="00012431" w:rsidP="00012431">
      <w:pPr>
        <w:jc w:val="center"/>
        <w:rPr>
          <w:rFonts w:ascii="Calibri" w:hAnsi="Calibri" w:cs="Calibri"/>
          <w:b/>
          <w:bCs/>
          <w:sz w:val="28"/>
          <w:szCs w:val="28"/>
          <w:lang w:eastAsia="en-CA"/>
        </w:rPr>
      </w:pPr>
      <w:r>
        <w:rPr>
          <w:rFonts w:ascii="Calibri" w:hAnsi="Calibri" w:cs="Calibri"/>
          <w:b/>
          <w:bCs/>
          <w:sz w:val="28"/>
          <w:szCs w:val="28"/>
          <w:lang w:eastAsia="en-CA"/>
        </w:rPr>
        <w:t>BEST WEB GIS AWARD</w:t>
      </w:r>
    </w:p>
    <w:p w14:paraId="3CE2EADA" w14:textId="77777777" w:rsidR="00012431" w:rsidRDefault="00012431" w:rsidP="00012431">
      <w:pPr>
        <w:rPr>
          <w:rFonts w:ascii="Calibri" w:hAnsi="Calibri" w:cs="Calibri"/>
          <w:color w:val="E6E5D1"/>
        </w:rPr>
      </w:pPr>
    </w:p>
    <w:p w14:paraId="68586FF4" w14:textId="77777777" w:rsidR="00012431" w:rsidRDefault="00012431" w:rsidP="0001243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EVALUATION CRITERIA</w:t>
      </w:r>
    </w:p>
    <w:p w14:paraId="23CBDDC7" w14:textId="77777777" w:rsidR="00012431" w:rsidRDefault="00012431" w:rsidP="00012431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856"/>
      </w:tblGrid>
      <w:tr w:rsidR="00012431" w14:paraId="330C0E65" w14:textId="77777777" w:rsidTr="0001243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7458"/>
            <w:hideMark/>
          </w:tcPr>
          <w:p w14:paraId="5F07D19D" w14:textId="77777777" w:rsidR="00012431" w:rsidRDefault="00012431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Functionality (25%)</w:t>
            </w:r>
          </w:p>
          <w:p w14:paraId="4A016853" w14:textId="77777777" w:rsidR="00012431" w:rsidRDefault="00012431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E6E5D1"/>
                <w:sz w:val="22"/>
                <w:szCs w:val="22"/>
              </w:rPr>
              <w:t>Demonstrate how your web application meets functional requirements to meet day to day business needs, addresses real-world usage as a problem-solving tool, facilitates decision making and demonstrates integration with multiple business systems within your organization. Discuss in 250 words or less the functionality of your web enabled GIS solution.</w:t>
            </w:r>
          </w:p>
        </w:tc>
      </w:tr>
      <w:tr w:rsidR="00012431" w14:paraId="08E5588E" w14:textId="77777777" w:rsidTr="00012431">
        <w:trPr>
          <w:trHeight w:val="367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1526" w14:textId="77777777" w:rsidR="00012431" w:rsidRDefault="00012431">
            <w:pPr>
              <w:rPr>
                <w:sz w:val="24"/>
                <w:lang w:val="en-CA"/>
              </w:rPr>
            </w:pPr>
          </w:p>
        </w:tc>
      </w:tr>
      <w:tr w:rsidR="00012431" w14:paraId="107D038A" w14:textId="77777777" w:rsidTr="0001243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7458"/>
            <w:hideMark/>
          </w:tcPr>
          <w:p w14:paraId="6182FBE7" w14:textId="77777777" w:rsidR="00012431" w:rsidRDefault="00012431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User Interface (25%)</w:t>
            </w:r>
          </w:p>
          <w:p w14:paraId="7906AF39" w14:textId="77777777" w:rsidR="00012431" w:rsidRDefault="00012431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E6E5D1"/>
                <w:sz w:val="22"/>
                <w:szCs w:val="22"/>
              </w:rPr>
              <w:t>Describe how your web GIS demonstrates user-friendliness, visual clarity and attractiveness (a screen capture may be included).Discuss in 250 words or less how your user interface assists all GIS users in the understanding of GIS information.</w:t>
            </w:r>
          </w:p>
        </w:tc>
      </w:tr>
      <w:tr w:rsidR="00012431" w14:paraId="642E542C" w14:textId="77777777" w:rsidTr="00012431">
        <w:trPr>
          <w:trHeight w:val="413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2EA" w14:textId="77777777" w:rsidR="00012431" w:rsidRDefault="00012431">
            <w:pPr>
              <w:rPr>
                <w:sz w:val="24"/>
                <w:lang w:val="en-CA"/>
              </w:rPr>
            </w:pPr>
          </w:p>
        </w:tc>
      </w:tr>
      <w:tr w:rsidR="00012431" w14:paraId="7A8A9A03" w14:textId="77777777" w:rsidTr="0001243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7458"/>
            <w:hideMark/>
          </w:tcPr>
          <w:p w14:paraId="605FFBAB" w14:textId="77777777" w:rsidR="00012431" w:rsidRDefault="00012431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Creativity (20%)</w:t>
            </w:r>
          </w:p>
          <w:p w14:paraId="5D46A73C" w14:textId="77777777" w:rsidR="00012431" w:rsidRDefault="00012431">
            <w:pPr>
              <w:rPr>
                <w:sz w:val="24"/>
                <w:lang w:val="en-CA"/>
              </w:rPr>
            </w:pPr>
            <w:r>
              <w:rPr>
                <w:rFonts w:ascii="Calibri" w:hAnsi="Calibri" w:cs="Calibri"/>
                <w:color w:val="E6E5D1"/>
                <w:sz w:val="22"/>
                <w:szCs w:val="22"/>
              </w:rPr>
              <w:t>Demonstrate your unique and creative approach to providing a web enabled GIS solution. Does your system increase data access and disseminate information in a unique way? How does it extend geographic knowledge to a distinct community of users? In 150 words or less, describe your creative approach and how it has affected the system’s users.</w:t>
            </w:r>
          </w:p>
        </w:tc>
      </w:tr>
      <w:tr w:rsidR="00012431" w14:paraId="5B7583E4" w14:textId="77777777" w:rsidTr="00012431">
        <w:trPr>
          <w:trHeight w:val="242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08A" w14:textId="77777777" w:rsidR="00012431" w:rsidRDefault="00012431">
            <w:pPr>
              <w:rPr>
                <w:sz w:val="24"/>
                <w:lang w:val="en-CA"/>
              </w:rPr>
            </w:pPr>
          </w:p>
        </w:tc>
      </w:tr>
      <w:tr w:rsidR="00012431" w14:paraId="788AC51E" w14:textId="77777777" w:rsidTr="0001243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7458"/>
            <w:hideMark/>
          </w:tcPr>
          <w:p w14:paraId="46519FCA" w14:textId="77777777" w:rsidR="00012431" w:rsidRDefault="00012431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Documentation (15%)</w:t>
            </w:r>
          </w:p>
          <w:p w14:paraId="446BD9AE" w14:textId="77777777" w:rsidR="00012431" w:rsidRDefault="00012431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E6E5D1"/>
                <w:sz w:val="22"/>
                <w:szCs w:val="22"/>
              </w:rPr>
              <w:t>Describe the types of detailed online help, tour guide capabilities and comprehensive metadata information your web enabled GIS solution provides. In 150 words or less, describe your documentation and support.</w:t>
            </w:r>
          </w:p>
        </w:tc>
      </w:tr>
      <w:tr w:rsidR="00012431" w14:paraId="1E0477AD" w14:textId="77777777" w:rsidTr="00012431">
        <w:trPr>
          <w:trHeight w:val="277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917" w14:textId="77777777" w:rsidR="00012431" w:rsidRDefault="00012431">
            <w:pPr>
              <w:rPr>
                <w:sz w:val="24"/>
                <w:lang w:val="en-CA"/>
              </w:rPr>
            </w:pPr>
          </w:p>
        </w:tc>
      </w:tr>
      <w:tr w:rsidR="00012431" w14:paraId="181C984D" w14:textId="77777777" w:rsidTr="0001243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7458"/>
            <w:hideMark/>
          </w:tcPr>
          <w:p w14:paraId="2C6FE61D" w14:textId="77777777" w:rsidR="00012431" w:rsidRDefault="00012431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Performance (10%)</w:t>
            </w:r>
          </w:p>
          <w:p w14:paraId="5BDBBE33" w14:textId="77777777" w:rsidR="00012431" w:rsidRDefault="00012431">
            <w:pPr>
              <w:rPr>
                <w:rFonts w:ascii="Calibri" w:hAnsi="Calibri" w:cs="Calibri"/>
                <w:color w:val="E6E5D1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E6E5D1"/>
                <w:sz w:val="22"/>
                <w:szCs w:val="22"/>
              </w:rPr>
              <w:t>Discuss how your web enabled GIS solution has been designed to ensure stability and robustness, and effectively handles user errors. (This section will be evaluated by judges during on-line testing.)In 100 words or less, describe the performance of your web GIS.</w:t>
            </w:r>
          </w:p>
        </w:tc>
      </w:tr>
      <w:tr w:rsidR="00012431" w14:paraId="7F3DE797" w14:textId="77777777" w:rsidTr="00012431">
        <w:trPr>
          <w:trHeight w:val="28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96C" w14:textId="77777777" w:rsidR="00012431" w:rsidRDefault="00012431">
            <w:pPr>
              <w:rPr>
                <w:sz w:val="24"/>
                <w:lang w:val="en-CA"/>
              </w:rPr>
            </w:pPr>
          </w:p>
        </w:tc>
      </w:tr>
    </w:tbl>
    <w:p w14:paraId="04EA9760" w14:textId="77777777" w:rsidR="00012431" w:rsidRDefault="00012431" w:rsidP="00012431">
      <w:pPr>
        <w:rPr>
          <w:rFonts w:ascii="Times New Roman" w:hAnsi="Times New Roman" w:cs="Times New Roman"/>
          <w:sz w:val="24"/>
          <w:szCs w:val="20"/>
          <w:lang w:val="en-CA"/>
        </w:rPr>
      </w:pPr>
    </w:p>
    <w:p w14:paraId="36BDF9BE" w14:textId="77777777" w:rsidR="00012431" w:rsidRDefault="00012431" w:rsidP="00012431">
      <w:pPr>
        <w:rPr>
          <w:b/>
        </w:rPr>
      </w:pPr>
      <w:r>
        <w:rPr>
          <w:b/>
        </w:rPr>
        <w:t>Name of Submitter:</w:t>
      </w:r>
    </w:p>
    <w:p w14:paraId="3122CCE2" w14:textId="77777777" w:rsidR="00012431" w:rsidRDefault="00012431" w:rsidP="00012431">
      <w:pPr>
        <w:rPr>
          <w:b/>
        </w:rPr>
      </w:pPr>
      <w:r>
        <w:rPr>
          <w:b/>
        </w:rPr>
        <w:t>Contact Info:</w:t>
      </w:r>
    </w:p>
    <w:p w14:paraId="2F5A2396" w14:textId="63025911" w:rsidR="006F5A53" w:rsidRPr="00012431" w:rsidRDefault="00012431" w:rsidP="00012431">
      <w:pPr>
        <w:rPr>
          <w:b/>
        </w:rPr>
      </w:pPr>
      <w:r>
        <w:rPr>
          <w:b/>
        </w:rPr>
        <w:t>Date Submitted:</w:t>
      </w:r>
      <w:bookmarkStart w:id="0" w:name="_GoBack"/>
      <w:bookmarkEnd w:id="0"/>
    </w:p>
    <w:sectPr w:rsidR="006F5A53" w:rsidRPr="00012431" w:rsidSect="007D7E12">
      <w:headerReference w:type="default" r:id="rId7"/>
      <w:headerReference w:type="first" r:id="rId8"/>
      <w:footerReference w:type="first" r:id="rId9"/>
      <w:type w:val="continuous"/>
      <w:pgSz w:w="12000" w:h="16000"/>
      <w:pgMar w:top="3072" w:right="1160" w:bottom="960" w:left="1440" w:header="1600" w:footer="16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0B6C" w14:textId="77777777" w:rsidR="009D534A" w:rsidRDefault="009D534A" w:rsidP="00E702BA">
      <w:r>
        <w:separator/>
      </w:r>
    </w:p>
  </w:endnote>
  <w:endnote w:type="continuationSeparator" w:id="0">
    <w:p w14:paraId="05CF3451" w14:textId="77777777" w:rsidR="009D534A" w:rsidRDefault="009D534A" w:rsidP="00E7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LightItalic">
    <w:altName w:val="Times New Roman"/>
    <w:panose1 w:val="00000000000000000000"/>
    <w:charset w:val="4D"/>
    <w:family w:val="auto"/>
    <w:notTrueType/>
    <w:pitch w:val="variable"/>
    <w:sig w:usb0="00000001" w:usb1="50002048" w:usb2="00000000" w:usb3="00000000" w:csb0="00000111" w:csb1="00000000"/>
  </w:font>
  <w:font w:name="Whitney-MediumItalic">
    <w:altName w:val="Times New Roman"/>
    <w:panose1 w:val="00000000000000000000"/>
    <w:charset w:val="4D"/>
    <w:family w:val="auto"/>
    <w:notTrueType/>
    <w:pitch w:val="variable"/>
    <w:sig w:usb0="00000001" w:usb1="50002048" w:usb2="00000000" w:usb3="00000000" w:csb0="00000111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DACB8" w14:textId="2EA6E6F2" w:rsidR="00E702BA" w:rsidRDefault="00E702BA">
    <w:pPr>
      <w:pStyle w:val="Footer"/>
    </w:pPr>
    <w:r>
      <w:rPr>
        <w:rFonts w:ascii="Avenir Light" w:hAnsi="Avenir Light"/>
        <w:i/>
        <w:noProof/>
        <w:lang w:bidi="ar-SA"/>
      </w:rPr>
      <w:drawing>
        <wp:anchor distT="0" distB="0" distL="114300" distR="114300" simplePos="0" relativeHeight="251659264" behindDoc="1" locked="0" layoutInCell="1" allowOverlap="1" wp14:anchorId="53F69486" wp14:editId="40B16D13">
          <wp:simplePos x="0" y="0"/>
          <wp:positionH relativeFrom="page">
            <wp:posOffset>2387600</wp:posOffset>
          </wp:positionH>
          <wp:positionV relativeFrom="page">
            <wp:posOffset>9042400</wp:posOffset>
          </wp:positionV>
          <wp:extent cx="4684776" cy="7125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patial_Letterhead-2018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4776" cy="71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C562C" w14:textId="77777777" w:rsidR="009D534A" w:rsidRDefault="009D534A" w:rsidP="00E702BA">
      <w:r>
        <w:separator/>
      </w:r>
    </w:p>
  </w:footnote>
  <w:footnote w:type="continuationSeparator" w:id="0">
    <w:p w14:paraId="4BA9D602" w14:textId="77777777" w:rsidR="009D534A" w:rsidRDefault="009D534A" w:rsidP="00E7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367B" w14:textId="30B3B76F" w:rsidR="00F53A28" w:rsidRDefault="00F53A28">
    <w:pPr>
      <w:pStyle w:val="Header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7990E3AE" wp14:editId="5B3DBB55">
          <wp:simplePos x="0" y="0"/>
          <wp:positionH relativeFrom="page">
            <wp:posOffset>406400</wp:posOffset>
          </wp:positionH>
          <wp:positionV relativeFrom="page">
            <wp:posOffset>685800</wp:posOffset>
          </wp:positionV>
          <wp:extent cx="3505200" cy="711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Spatial_Letterhead-2018_gro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D92FA" w14:textId="460283EB" w:rsidR="00E702BA" w:rsidRDefault="00E702BA">
    <w:pPr>
      <w:pStyle w:val="Header"/>
    </w:pPr>
    <w:r>
      <w:rPr>
        <w:rFonts w:ascii="Avenir Light" w:hAnsi="Avenir Light"/>
        <w:i/>
        <w:noProof/>
        <w:lang w:bidi="ar-SA"/>
      </w:rPr>
      <w:drawing>
        <wp:anchor distT="0" distB="0" distL="114300" distR="114300" simplePos="0" relativeHeight="251658240" behindDoc="1" locked="0" layoutInCell="1" allowOverlap="1" wp14:anchorId="1A47354D" wp14:editId="698BAE34">
          <wp:simplePos x="0" y="0"/>
          <wp:positionH relativeFrom="page">
            <wp:posOffset>406400</wp:posOffset>
          </wp:positionH>
          <wp:positionV relativeFrom="page">
            <wp:posOffset>812800</wp:posOffset>
          </wp:positionV>
          <wp:extent cx="1828800" cy="546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patial_Letterhead-2018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AA"/>
    <w:rsid w:val="00012431"/>
    <w:rsid w:val="00477F9B"/>
    <w:rsid w:val="005937F2"/>
    <w:rsid w:val="00666972"/>
    <w:rsid w:val="006D20B2"/>
    <w:rsid w:val="006F5A53"/>
    <w:rsid w:val="00703960"/>
    <w:rsid w:val="00787CB5"/>
    <w:rsid w:val="00797CAA"/>
    <w:rsid w:val="007D7E12"/>
    <w:rsid w:val="007E4E3B"/>
    <w:rsid w:val="00806E23"/>
    <w:rsid w:val="008479DE"/>
    <w:rsid w:val="008B7ECE"/>
    <w:rsid w:val="009D534A"/>
    <w:rsid w:val="00B20B0B"/>
    <w:rsid w:val="00B35E5C"/>
    <w:rsid w:val="00C061CB"/>
    <w:rsid w:val="00E702BA"/>
    <w:rsid w:val="00F5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53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Whitney-LightItalic" w:eastAsia="Whitney-LightItalic" w:hAnsi="Whitney-LightItalic" w:cs="Whitney-LightItal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Whitney-MediumItalic" w:eastAsia="Whitney-MediumItalic" w:hAnsi="Whitney-MediumItalic" w:cs="Whitney-MediumItalic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0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2BA"/>
    <w:rPr>
      <w:rFonts w:ascii="Whitney-LightItalic" w:eastAsia="Whitney-LightItalic" w:hAnsi="Whitney-LightItalic" w:cs="Whitney-LightItal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0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2BA"/>
    <w:rPr>
      <w:rFonts w:ascii="Whitney-LightItalic" w:eastAsia="Whitney-LightItalic" w:hAnsi="Whitney-LightItalic" w:cs="Whitney-LightItalic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66972"/>
    <w:rPr>
      <w:rFonts w:ascii="Whitney-MediumItalic" w:eastAsia="Whitney-MediumItalic" w:hAnsi="Whitney-MediumItalic" w:cs="Whitney-MediumItalic"/>
      <w:i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0124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Whitney-LightItalic" w:eastAsia="Whitney-LightItalic" w:hAnsi="Whitney-LightItalic" w:cs="Whitney-LightItal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Whitney-MediumItalic" w:eastAsia="Whitney-MediumItalic" w:hAnsi="Whitney-MediumItalic" w:cs="Whitney-MediumItalic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0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2BA"/>
    <w:rPr>
      <w:rFonts w:ascii="Whitney-LightItalic" w:eastAsia="Whitney-LightItalic" w:hAnsi="Whitney-LightItalic" w:cs="Whitney-LightItal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0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2BA"/>
    <w:rPr>
      <w:rFonts w:ascii="Whitney-LightItalic" w:eastAsia="Whitney-LightItalic" w:hAnsi="Whitney-LightItalic" w:cs="Whitney-LightItalic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66972"/>
    <w:rPr>
      <w:rFonts w:ascii="Whitney-MediumItalic" w:eastAsia="Whitney-MediumItalic" w:hAnsi="Whitney-MediumItalic" w:cs="Whitney-MediumItalic"/>
      <w:i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0124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Sangor Crutcher</dc:creator>
  <cp:lastModifiedBy>Gordon Crutcher</cp:lastModifiedBy>
  <cp:revision>2</cp:revision>
  <cp:lastPrinted>2018-10-16T20:07:00Z</cp:lastPrinted>
  <dcterms:created xsi:type="dcterms:W3CDTF">2020-01-24T17:00:00Z</dcterms:created>
  <dcterms:modified xsi:type="dcterms:W3CDTF">2020-01-24T17:00:00Z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2018-10-16T00:00:00Z</vt:filetime>
  </property>
</Properties>
</file>